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AB0029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WonderFox 2019 Back </w:t>
      </w:r>
      <w:proofErr w:type="gramStart"/>
      <w:r w:rsidRPr="00AB0029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To</w:t>
      </w:r>
      <w:proofErr w:type="gramEnd"/>
      <w:r w:rsidRPr="00AB0029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 School Giveaway</w:t>
      </w: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 WonderFox ally with other seven companies prepare a wonderful software giveaway campaign to all of you! It's now or never! Come and enjoy this campaign!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The campaign will begin from </w:t>
      </w:r>
      <w:r w:rsidRPr="006D184C">
        <w:rPr>
          <w:rFonts w:asciiTheme="minorHAnsi" w:hAnsiTheme="minorHAnsi" w:cstheme="minorHAnsi"/>
          <w:b/>
          <w:color w:val="FF0000"/>
          <w:kern w:val="0"/>
          <w:szCs w:val="21"/>
        </w:rPr>
        <w:t>August 28th, 2019 to September 5th, 2019</w:t>
      </w: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. Bookmark the campaign page!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633C9" w:rsidRDefault="00393C57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Pr="005E74EA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</w:t>
        </w:r>
      </w:hyperlink>
    </w:p>
    <w:p w:rsidR="00393C57" w:rsidRDefault="00393C57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93C57" w:rsidRPr="00393C57" w:rsidRDefault="00393C57" w:rsidP="00393C57">
      <w:pPr>
        <w:widowControl/>
        <w:shd w:val="clear" w:color="auto" w:fill="FFFFFF"/>
        <w:spacing w:line="438" w:lineRule="atLeast"/>
        <w:jc w:val="left"/>
        <w:rPr>
          <w:rFonts w:asciiTheme="minorHAnsi" w:hAnsiTheme="minorHAnsi" w:cstheme="minorHAnsi"/>
          <w:b/>
          <w:color w:val="000000" w:themeColor="text1"/>
          <w:kern w:val="0"/>
          <w:sz w:val="40"/>
          <w:szCs w:val="24"/>
        </w:rPr>
      </w:pPr>
      <w:proofErr w:type="spellStart"/>
      <w:r w:rsidRPr="00393C57">
        <w:rPr>
          <w:rFonts w:asciiTheme="minorHAnsi" w:hAnsiTheme="minorHAnsi" w:cstheme="minorHAnsi"/>
          <w:b/>
          <w:sz w:val="40"/>
          <w:szCs w:val="24"/>
        </w:rPr>
        <w:t>FotoJet</w:t>
      </w:r>
      <w:proofErr w:type="spellEnd"/>
      <w:r w:rsidRPr="00393C57">
        <w:rPr>
          <w:rFonts w:asciiTheme="minorHAnsi" w:hAnsiTheme="minorHAnsi" w:cstheme="minorHAnsi"/>
          <w:b/>
          <w:sz w:val="40"/>
          <w:szCs w:val="24"/>
        </w:rPr>
        <w:t xml:space="preserve"> Collage Maker</w:t>
      </w:r>
      <w:r w:rsidRPr="00393C57">
        <w:rPr>
          <w:rFonts w:asciiTheme="minorHAnsi" w:hAnsiTheme="minorHAnsi" w:cstheme="minorHAnsi"/>
          <w:b/>
          <w:color w:val="000000" w:themeColor="text1"/>
          <w:kern w:val="0"/>
          <w:sz w:val="40"/>
          <w:szCs w:val="24"/>
        </w:rPr>
        <w:t xml:space="preserve"> Giveaway!</w:t>
      </w:r>
    </w:p>
    <w:p w:rsidR="00393C57" w:rsidRDefault="00393C57" w:rsidP="00393C57">
      <w:pPr>
        <w:rPr>
          <w:rFonts w:asciiTheme="minorHAnsi" w:hAnsiTheme="minorHAnsi" w:cstheme="minorHAnsi"/>
          <w:kern w:val="0"/>
          <w:szCs w:val="21"/>
        </w:rPr>
      </w:pPr>
    </w:p>
    <w:p w:rsidR="00393C57" w:rsidRPr="006D184C" w:rsidRDefault="00393C57" w:rsidP="00393C57">
      <w:pPr>
        <w:rPr>
          <w:rFonts w:asciiTheme="minorHAnsi" w:hAnsiTheme="minorHAnsi" w:cstheme="minorHAnsi"/>
          <w:bCs/>
          <w:color w:val="000000"/>
          <w:szCs w:val="21"/>
        </w:rPr>
      </w:pPr>
      <w:r w:rsidRPr="00F27D4E">
        <w:rPr>
          <w:b/>
        </w:rPr>
        <w:t>Step 1,</w:t>
      </w:r>
      <w:r>
        <w:rPr>
          <w:b/>
        </w:rPr>
        <w:t xml:space="preserve"> </w:t>
      </w:r>
      <w:r w:rsidRPr="006D184C">
        <w:rPr>
          <w:rFonts w:asciiTheme="minorHAnsi" w:hAnsiTheme="minorHAnsi" w:cstheme="minorHAnsi" w:hint="eastAsia"/>
          <w:bCs/>
          <w:color w:val="000000"/>
          <w:szCs w:val="21"/>
        </w:rPr>
        <w:t xml:space="preserve">Download </w:t>
      </w:r>
      <w:proofErr w:type="spellStart"/>
      <w:r w:rsidRPr="006D184C">
        <w:rPr>
          <w:rFonts w:asciiTheme="minorHAnsi" w:hAnsiTheme="minorHAnsi" w:cstheme="minorHAnsi"/>
          <w:bCs/>
          <w:color w:val="000000"/>
          <w:szCs w:val="21"/>
        </w:rPr>
        <w:t>FotoJet</w:t>
      </w:r>
      <w:proofErr w:type="spellEnd"/>
      <w:r w:rsidRPr="006D184C">
        <w:rPr>
          <w:rFonts w:asciiTheme="minorHAnsi" w:hAnsiTheme="minorHAnsi" w:cstheme="minorHAnsi"/>
          <w:bCs/>
          <w:color w:val="000000"/>
          <w:szCs w:val="21"/>
        </w:rPr>
        <w:t xml:space="preserve"> Collage Maker</w:t>
      </w:r>
      <w:r w:rsidRPr="006D184C">
        <w:rPr>
          <w:rFonts w:asciiTheme="minorHAnsi" w:hAnsiTheme="minorHAnsi" w:cstheme="minorHAnsi" w:hint="eastAsia"/>
          <w:bCs/>
          <w:color w:val="000000"/>
          <w:szCs w:val="21"/>
        </w:rPr>
        <w:t xml:space="preserve"> via the </w:t>
      </w:r>
      <w:r w:rsidRPr="006D184C">
        <w:rPr>
          <w:rFonts w:asciiTheme="minorHAnsi" w:hAnsiTheme="minorHAnsi" w:cstheme="minorHAnsi"/>
          <w:bCs/>
          <w:color w:val="000000"/>
          <w:szCs w:val="21"/>
        </w:rPr>
        <w:t>following link:</w:t>
      </w:r>
    </w:p>
    <w:p w:rsidR="00393C57" w:rsidRDefault="00393C57" w:rsidP="00393C57">
      <w:pPr>
        <w:rPr>
          <w:rStyle w:val="a9"/>
          <w:rFonts w:asciiTheme="minorEastAsia" w:hAnsiTheme="minorEastAsia"/>
          <w:szCs w:val="21"/>
        </w:rPr>
      </w:pPr>
      <w:hyperlink r:id="rId10" w:history="1">
        <w:r w:rsidRPr="00050311">
          <w:rPr>
            <w:rStyle w:val="a9"/>
            <w:rFonts w:asciiTheme="minorEastAsia" w:hAnsiTheme="minorEastAsia"/>
            <w:szCs w:val="21"/>
          </w:rPr>
          <w:t>http://www.pearlmountainsoft.com/download/fotojet_collage_maker.exe</w:t>
        </w:r>
      </w:hyperlink>
    </w:p>
    <w:p w:rsidR="00393C57" w:rsidRPr="00050311" w:rsidRDefault="00393C57" w:rsidP="00393C57">
      <w:pPr>
        <w:rPr>
          <w:rFonts w:asciiTheme="minorEastAsia" w:hAnsiTheme="minorEastAsia"/>
          <w:szCs w:val="21"/>
        </w:rPr>
      </w:pPr>
    </w:p>
    <w:p w:rsidR="00393C57" w:rsidRDefault="00393C57" w:rsidP="00393C57">
      <w:pPr>
        <w:pStyle w:val="af1"/>
        <w:ind w:left="0"/>
        <w:rPr>
          <w:rFonts w:ascii="微软雅黑" w:hAnsi="微软雅黑"/>
          <w:sz w:val="20"/>
          <w:szCs w:val="20"/>
        </w:rPr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 w:rsidRPr="001A1109">
        <w:rPr>
          <w:rFonts w:cstheme="minorHAnsi"/>
          <w:i/>
          <w:iCs/>
          <w:color w:val="2B2E2F"/>
          <w:sz w:val="28"/>
          <w:szCs w:val="21"/>
          <w:shd w:val="clear" w:color="auto" w:fill="FFFFFF"/>
        </w:rPr>
        <w:t xml:space="preserve"> </w:t>
      </w:r>
      <w:r>
        <w:rPr>
          <w:rFonts w:hint="eastAsia"/>
        </w:rPr>
        <w:t>Please find the installer of</w:t>
      </w:r>
      <w:r>
        <w:t xml:space="preserve"> this software </w:t>
      </w:r>
      <w:r>
        <w:rPr>
          <w:rFonts w:hint="eastAsia"/>
        </w:rPr>
        <w:t>in the downloaded folder.</w:t>
      </w:r>
      <w:r>
        <w:t xml:space="preserve">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Install it and open the software. </w:t>
      </w:r>
      <w:r w:rsidRPr="00BA3902">
        <w:rPr>
          <w:rFonts w:ascii="微软雅黑" w:hAnsi="微软雅黑" w:cs="宋体"/>
          <w:sz w:val="20"/>
          <w:szCs w:val="20"/>
        </w:rPr>
        <w:t xml:space="preserve">After launching </w:t>
      </w:r>
      <w:proofErr w:type="spellStart"/>
      <w:r w:rsidRPr="004864A4">
        <w:rPr>
          <w:rFonts w:cstheme="minorHAnsi"/>
          <w:szCs w:val="21"/>
        </w:rPr>
        <w:t>FotoJet</w:t>
      </w:r>
      <w:proofErr w:type="spellEnd"/>
      <w:r w:rsidRPr="004864A4">
        <w:rPr>
          <w:rFonts w:cstheme="minorHAnsi"/>
          <w:szCs w:val="21"/>
        </w:rPr>
        <w:t xml:space="preserve"> Collage Maker</w:t>
      </w:r>
      <w:r w:rsidRPr="00BA3902">
        <w:rPr>
          <w:rFonts w:ascii="微软雅黑" w:hAnsi="微软雅黑" w:cs="宋体"/>
          <w:sz w:val="20"/>
          <w:szCs w:val="20"/>
        </w:rPr>
        <w:t xml:space="preserve">, click </w:t>
      </w:r>
      <w:r w:rsidRPr="00475453">
        <w:rPr>
          <w:noProof/>
        </w:rPr>
        <w:drawing>
          <wp:inline distT="0" distB="0" distL="0" distR="0" wp14:anchorId="55BDC6C7" wp14:editId="6C7FB69A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902">
        <w:rPr>
          <w:rFonts w:ascii="微软雅黑" w:hAnsi="微软雅黑" w:cs="宋体"/>
          <w:sz w:val="20"/>
          <w:szCs w:val="20"/>
        </w:rPr>
        <w:t xml:space="preserve">button or </w:t>
      </w:r>
      <w:r w:rsidRPr="00BA3902">
        <w:rPr>
          <w:rFonts w:ascii="微软雅黑" w:hAnsi="微软雅黑" w:cs="宋体"/>
          <w:b/>
          <w:bCs/>
          <w:sz w:val="20"/>
          <w:szCs w:val="20"/>
        </w:rPr>
        <w:t>Register</w:t>
      </w:r>
      <w:r w:rsidRPr="00BA3902">
        <w:rPr>
          <w:rFonts w:ascii="微软雅黑" w:hAnsi="微软雅黑" w:cs="宋体"/>
          <w:sz w:val="20"/>
          <w:szCs w:val="20"/>
        </w:rPr>
        <w:t xml:space="preserve"> option to enter the register window.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Put the giveaway </w:t>
      </w:r>
      <w:r w:rsidRPr="00BA3902">
        <w:rPr>
          <w:rFonts w:ascii="微软雅黑" w:hAnsi="微软雅黑"/>
          <w:sz w:val="20"/>
          <w:szCs w:val="20"/>
        </w:rPr>
        <w:t xml:space="preserve">license key in the text box and click </w:t>
      </w:r>
      <w:r w:rsidRPr="00BA3902">
        <w:rPr>
          <w:rStyle w:val="af2"/>
          <w:rFonts w:ascii="微软雅黑" w:hAnsi="微软雅黑"/>
          <w:sz w:val="20"/>
          <w:szCs w:val="20"/>
        </w:rPr>
        <w:t>Register</w:t>
      </w:r>
      <w:r w:rsidRPr="00BA3902">
        <w:rPr>
          <w:rFonts w:ascii="微软雅黑" w:hAnsi="微软雅黑"/>
          <w:sz w:val="20"/>
          <w:szCs w:val="20"/>
        </w:rPr>
        <w:t xml:space="preserve"> button finally.</w:t>
      </w:r>
    </w:p>
    <w:p w:rsidR="00393C57" w:rsidRDefault="00393C57" w:rsidP="00393C57">
      <w:pPr>
        <w:pStyle w:val="af1"/>
        <w:ind w:left="0"/>
        <w:rPr>
          <w:rFonts w:asciiTheme="minorEastAsia" w:hAnsiTheme="minorEastAsia"/>
          <w:b/>
          <w:kern w:val="2"/>
          <w:sz w:val="21"/>
          <w:szCs w:val="21"/>
          <w:lang w:bidi="ar-EG"/>
        </w:rPr>
      </w:pPr>
      <w:r>
        <w:rPr>
          <w:rFonts w:ascii="微软雅黑" w:hAnsi="微软雅黑"/>
          <w:sz w:val="20"/>
          <w:szCs w:val="20"/>
        </w:rPr>
        <w:t xml:space="preserve">Here is the giveaway license: </w:t>
      </w:r>
      <w:r w:rsidRPr="006D184C">
        <w:rPr>
          <w:rFonts w:asciiTheme="minorEastAsia" w:hAnsiTheme="minorEastAsia"/>
          <w:b/>
          <w:kern w:val="2"/>
          <w:sz w:val="21"/>
          <w:szCs w:val="21"/>
          <w:lang w:bidi="ar-EG"/>
        </w:rPr>
        <w:t>FTCLG-86B0A-78BCF-EA281-15458</w:t>
      </w:r>
    </w:p>
    <w:p w:rsidR="00393C57" w:rsidRDefault="00393C57" w:rsidP="00393C57">
      <w:pPr>
        <w:pStyle w:val="af1"/>
        <w:ind w:left="0"/>
        <w:rPr>
          <w:rFonts w:cstheme="minorHAnsi"/>
          <w:i/>
          <w:iCs/>
          <w:color w:val="2B2E2F"/>
          <w:sz w:val="24"/>
          <w:szCs w:val="24"/>
          <w:shd w:val="clear" w:color="auto" w:fill="FFFFFF"/>
        </w:rPr>
      </w:pPr>
    </w:p>
    <w:p w:rsidR="00393C57" w:rsidRPr="00B32B2F" w:rsidRDefault="00393C57" w:rsidP="00393C57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Pr="006D184C">
        <w:rPr>
          <w:rFonts w:eastAsia="宋体" w:cstheme="minorHAnsi" w:hint="eastAsia"/>
          <w:bCs/>
          <w:color w:val="000000"/>
          <w:kern w:val="2"/>
          <w:sz w:val="21"/>
          <w:szCs w:val="21"/>
        </w:rPr>
        <w:t>Enjoy full features.</w:t>
      </w:r>
    </w:p>
    <w:p w:rsidR="00393C57" w:rsidRPr="005612C4" w:rsidRDefault="00393C57" w:rsidP="00393C57">
      <w:pPr>
        <w:rPr>
          <w:rFonts w:asciiTheme="minorHAnsi" w:hAnsiTheme="minorHAnsi" w:cstheme="minorHAnsi"/>
          <w:kern w:val="0"/>
          <w:szCs w:val="21"/>
        </w:rPr>
      </w:pPr>
    </w:p>
    <w:p w:rsidR="00393C57" w:rsidRDefault="00393C57" w:rsidP="00393C57">
      <w:pPr>
        <w:numPr>
          <w:ilvl w:val="0"/>
          <w:numId w:val="6"/>
        </w:num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Ready to Get Full License</w:t>
      </w:r>
    </w:p>
    <w:p w:rsidR="00393C57" w:rsidRDefault="00393C57" w:rsidP="00393C57">
      <w:pPr>
        <w:spacing w:line="360" w:lineRule="auto"/>
        <w:ind w:left="720"/>
      </w:pPr>
      <w:r>
        <w:t>a. Personal &amp; Business Versions Buy Link:</w:t>
      </w:r>
    </w:p>
    <w:p w:rsidR="00393C57" w:rsidRDefault="00393C57" w:rsidP="00393C57">
      <w:pPr>
        <w:spacing w:line="360" w:lineRule="auto"/>
        <w:ind w:left="720"/>
      </w:pPr>
      <w:hyperlink r:id="rId12" w:history="1">
        <w:r w:rsidRPr="00F768C1">
          <w:rPr>
            <w:rStyle w:val="a9"/>
          </w:rPr>
          <w:t>https://www.fotojet.com/windows/buy-collage-maker.html</w:t>
        </w:r>
      </w:hyperlink>
    </w:p>
    <w:p w:rsidR="00393C57" w:rsidRDefault="00393C57" w:rsidP="00393C57">
      <w:pPr>
        <w:spacing w:line="360" w:lineRule="auto"/>
        <w:ind w:left="720"/>
      </w:pPr>
      <w:r>
        <w:t>b. Personal Version Buy Link:</w:t>
      </w:r>
    </w:p>
    <w:p w:rsidR="00393C57" w:rsidRPr="00482B94" w:rsidRDefault="00393C57" w:rsidP="00393C57">
      <w:pPr>
        <w:spacing w:line="360" w:lineRule="auto"/>
        <w:ind w:left="720"/>
      </w:pPr>
      <w:hyperlink r:id="rId13" w:history="1">
        <w:r w:rsidRPr="001E378E">
          <w:rPr>
            <w:rStyle w:val="a9"/>
          </w:rPr>
          <w:t>https://order.shareit.com/cart/add?vendorid=200282003&amp;PRODUCT[300915759</w:t>
        </w:r>
      </w:hyperlink>
      <w:r>
        <w:t>]=1</w:t>
      </w:r>
    </w:p>
    <w:p w:rsidR="00393C57" w:rsidRPr="00D1489E" w:rsidRDefault="00393C57" w:rsidP="00393C5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(</w:t>
      </w:r>
      <w:r w:rsidRPr="00572564">
        <w:rPr>
          <w:rFonts w:asciiTheme="minorHAnsi" w:hAnsiTheme="minorHAnsi" w:cstheme="minorHAnsi"/>
          <w:b/>
          <w:color w:val="FF0000"/>
          <w:kern w:val="0"/>
          <w:szCs w:val="21"/>
        </w:rPr>
        <w:t xml:space="preserve">Free during the 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activity</w:t>
      </w:r>
      <w:r w:rsidRPr="00E44902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, </w:t>
      </w:r>
      <w:r w:rsidRPr="00B40DB5"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original price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 xml:space="preserve"> $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29.90</w:t>
      </w:r>
      <w:r>
        <w:rPr>
          <w:rFonts w:asciiTheme="minorHAnsi" w:hAnsiTheme="minorHAnsi" w:cstheme="minorHAnsi" w:hint="eastAsia"/>
          <w:b/>
          <w:kern w:val="0"/>
          <w:szCs w:val="21"/>
        </w:rPr>
        <w:t>)</w:t>
      </w:r>
    </w:p>
    <w:p w:rsidR="00393C57" w:rsidRDefault="00393C57" w:rsidP="006D184C"/>
    <w:p w:rsidR="00393C57" w:rsidRPr="00393C57" w:rsidRDefault="00393C57" w:rsidP="006D184C">
      <w:pPr>
        <w:rPr>
          <w:rFonts w:hint="eastAsia"/>
        </w:rPr>
      </w:pPr>
      <w:bookmarkStart w:id="0" w:name="_GoBack"/>
      <w:bookmarkEnd w:id="0"/>
    </w:p>
    <w:p w:rsidR="007C069C" w:rsidRDefault="00FA04D0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FA04D0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>
        <w:rPr>
          <w:rFonts w:ascii="Verdana" w:hAnsi="Verdana" w:cs="宋体"/>
          <w:b/>
          <w:color w:val="0E9A5B"/>
          <w:kern w:val="0"/>
          <w:sz w:val="24"/>
          <w:szCs w:val="24"/>
        </w:rPr>
        <w:t xml:space="preserve"> </w:t>
      </w:r>
      <w:proofErr w:type="spellStart"/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</w:t>
      </w:r>
      <w:proofErr w:type="spellEnd"/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 xml:space="preserve"> Giveaway Sof</w:t>
      </w:r>
      <w:r w:rsidR="006D18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F12E1" wp14:editId="669408C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343525" cy="8255"/>
                <wp:effectExtent l="8255" t="10160" r="10795" b="1016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A63C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.8pt;width:420.75pt;height: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" strokecolor="#739cc3" strokeweight="1.25pt"/>
            </w:pict>
          </mc:Fallback>
        </mc:AlternateContent>
      </w:r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tware</w:t>
      </w:r>
    </w:p>
    <w:p w:rsidR="0085264C" w:rsidRDefault="0085264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864791" w:rsidTr="00864791">
        <w:tc>
          <w:tcPr>
            <w:tcW w:w="4261" w:type="dxa"/>
          </w:tcPr>
          <w:p w:rsidR="00864791" w:rsidRDefault="001D28B2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0A6C" w:rsidRPr="00FD3449" w:rsidRDefault="000E0A6C" w:rsidP="00864791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4C103E" w:rsidRPr="00FD3449" w:rsidRDefault="00347CE2" w:rsidP="00864791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 w:rsidR="00082542"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864791" w:rsidRPr="00FD3449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F65FD" w:rsidRDefault="009F65FD" w:rsidP="00350E46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8320A3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76B06BB3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7D141A" w:rsidRPr="0022498F" w:rsidRDefault="007D141A" w:rsidP="007D141A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Register WonderFox </w:t>
            </w:r>
            <w:r w:rsidR="005C1B2B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7D141A" w:rsidRPr="001E0767" w:rsidRDefault="007D141A" w:rsidP="007D141A">
            <w:pPr>
              <w:ind w:left="632" w:hangingChars="300" w:hanging="632"/>
              <w:jc w:val="left"/>
            </w:pPr>
            <w:r w:rsidRPr="00F27D4E">
              <w:rPr>
                <w:b/>
              </w:rPr>
              <w:t>Step 1,</w:t>
            </w:r>
            <w:r w:rsidR="006D184C">
              <w:rPr>
                <w:b/>
              </w:rPr>
              <w:t xml:space="preserve"> </w:t>
            </w:r>
            <w:r>
              <w:rPr>
                <w:rFonts w:hint="eastAsia"/>
              </w:rPr>
              <w:t xml:space="preserve">Please find the installer of </w:t>
            </w:r>
            <w:r w:rsidR="007C37B3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 w:rsidR="007C37B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7D141A" w:rsidRDefault="007D141A" w:rsidP="007D141A">
            <w:pPr>
              <w:jc w:val="left"/>
              <w:rPr>
                <w:b/>
              </w:rPr>
            </w:pPr>
          </w:p>
          <w:p w:rsidR="007D141A" w:rsidRDefault="007D141A" w:rsidP="007D141A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E35FA6" w:rsidRDefault="006D184C" w:rsidP="00E35FA6">
            <w:pPr>
              <w:ind w:firstLineChars="250" w:firstLine="527"/>
              <w:jc w:val="left"/>
              <w:rPr>
                <w:b/>
                <w:i/>
              </w:rPr>
            </w:pPr>
            <w:r w:rsidRPr="006D184C">
              <w:rPr>
                <w:b/>
                <w:i/>
              </w:rPr>
              <w:t>VC-HDPB-8B7C800785-54213BF13A-D07A4DED58</w:t>
            </w:r>
            <w:r w:rsidR="00E35FA6" w:rsidRPr="00E35FA6">
              <w:rPr>
                <w:b/>
                <w:i/>
              </w:rPr>
              <w:t xml:space="preserve"> </w:t>
            </w:r>
          </w:p>
          <w:p w:rsidR="007D141A" w:rsidRPr="003D5611" w:rsidRDefault="007D141A" w:rsidP="00E35FA6">
            <w:pPr>
              <w:ind w:firstLineChars="250" w:firstLine="525"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(Valid </w:t>
            </w:r>
            <w:r w:rsidR="00416BC3">
              <w:rPr>
                <w:color w:val="FF0000"/>
              </w:rPr>
              <w:t>before</w:t>
            </w:r>
            <w:r w:rsidR="006D184C">
              <w:rPr>
                <w:color w:val="FF0000"/>
              </w:rPr>
              <w:t xml:space="preserve"> </w:t>
            </w:r>
            <w:r w:rsidR="00416BC3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>September</w:t>
            </w:r>
            <w:r w:rsidR="006D184C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 xml:space="preserve"> 5th, 2019</w:t>
            </w:r>
            <w:r w:rsidRPr="003D5611">
              <w:rPr>
                <w:color w:val="FF0000"/>
              </w:rPr>
              <w:t>)</w:t>
            </w:r>
          </w:p>
          <w:p w:rsidR="007D141A" w:rsidRPr="003D5611" w:rsidRDefault="007D141A" w:rsidP="007D141A">
            <w:pPr>
              <w:rPr>
                <w:b/>
              </w:rPr>
            </w:pPr>
          </w:p>
          <w:p w:rsidR="007D141A" w:rsidRPr="00B32B2F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C3D6F" w:rsidRDefault="007D141A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 w:rsidR="001054D9"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5E4A9B" w:rsidRPr="009C3D6F" w:rsidRDefault="005E4A9B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FA0C7C" w:rsidRPr="003E1749" w:rsidRDefault="000A4643" w:rsidP="00435419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 w:rsidR="00F00C7A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the </w:t>
            </w:r>
            <w:r w:rsidR="00EB55F5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L</w:t>
            </w:r>
            <w:r w:rsidR="00FA0C7C"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 w:rsidR="0043541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 w:rsidR="00435419"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 w:rsidR="006F102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7C069C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 w:rsidR="00171548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</w:t>
            </w:r>
            <w:r w:rsidR="00C474CC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.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</w:rPr>
      </w:pPr>
    </w:p>
    <w:p w:rsidR="00FC47BC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 w:rsidR="009D07CC">
        <w:rPr>
          <w:rFonts w:asciiTheme="minorHAnsi" w:hAnsiTheme="minorHAnsi" w:cstheme="minorHAnsi"/>
          <w:kern w:val="0"/>
          <w:szCs w:val="21"/>
        </w:rPr>
        <w:t>Here we offer you</w:t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 w:rsidR="009D07CC"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="00057D33"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 w:rsidR="006652D9"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 w:rsidR="00057D33">
        <w:rPr>
          <w:rFonts w:asciiTheme="minorHAnsi" w:hAnsiTheme="minorHAnsi" w:cstheme="minorHAnsi" w:hint="eastAsia"/>
          <w:kern w:val="0"/>
          <w:szCs w:val="21"/>
        </w:rPr>
        <w:t>:</w:t>
      </w:r>
    </w:p>
    <w:p w:rsidR="006218F7" w:rsidRDefault="006218F7" w:rsidP="006218F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HD Video Converter Factory Pro </w:t>
      </w:r>
    </w:p>
    <w:p w:rsidR="006D184C" w:rsidRDefault="002D13F5" w:rsidP="006218F7">
      <w:pPr>
        <w:jc w:val="left"/>
      </w:pPr>
      <w:hyperlink r:id="rId19" w:history="1">
        <w:r w:rsidR="006D184C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6218F7" w:rsidRDefault="006218F7" w:rsidP="006218F7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HD Video Converte</w:t>
      </w:r>
      <w:r w:rsidR="006D184C">
        <w:rPr>
          <w:rFonts w:asciiTheme="minorHAnsi" w:hAnsiTheme="minorHAnsi" w:cstheme="minorHAnsi" w:hint="eastAsia"/>
          <w:kern w:val="0"/>
          <w:szCs w:val="21"/>
        </w:rPr>
        <w:t xml:space="preserve">r Factory Pro + DVD Ripper Pro </w:t>
      </w:r>
    </w:p>
    <w:p w:rsidR="006218F7" w:rsidRDefault="002D13F5" w:rsidP="006218F7">
      <w:hyperlink r:id="rId20" w:history="1">
        <w:r w:rsidR="006D184C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6D184C" w:rsidRDefault="006D184C" w:rsidP="006218F7">
      <w:pPr>
        <w:rPr>
          <w:rFonts w:asciiTheme="minorHAnsi" w:hAnsiTheme="minorHAnsi" w:cstheme="minorHAnsi"/>
          <w:kern w:val="0"/>
          <w:szCs w:val="21"/>
        </w:rPr>
      </w:pPr>
    </w:p>
    <w:p w:rsidR="002079C7" w:rsidRPr="00995151" w:rsidRDefault="002079C7" w:rsidP="00350E46">
      <w:pPr>
        <w:rPr>
          <w:rFonts w:asciiTheme="minorHAnsi" w:hAnsiTheme="minorHAnsi" w:cstheme="minorHAnsi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you! Three easy steps to get this gift: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1. Click “Share” button on the right sight through your social networks (such as Facebook, Twitter, google plus and more);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2. Send the screenshot to WonderFox giveaway@videoconverterfactory.com;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3. Get the mysterious gift!</w:t>
      </w:r>
    </w:p>
    <w:p w:rsidR="006D184C" w:rsidRPr="006D184C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C7861" w:rsidRDefault="006D184C" w:rsidP="006D184C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6D184C">
        <w:rPr>
          <w:rFonts w:asciiTheme="minorHAnsi" w:hAnsiTheme="minorHAnsi" w:cstheme="minorHAnsi"/>
          <w:color w:val="000000" w:themeColor="text1"/>
          <w:kern w:val="0"/>
          <w:szCs w:val="21"/>
        </w:rPr>
        <w:t>Why not give it a try? Opportunities only favor those who've tried!</w:t>
      </w:r>
    </w:p>
    <w:p w:rsidR="000E15D9" w:rsidRDefault="000E15D9" w:rsidP="00350E46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6D184C">
        <w:rPr>
          <w:color w:val="404040" w:themeColor="text1" w:themeTint="BF"/>
          <w:sz w:val="18"/>
          <w:szCs w:val="18"/>
        </w:rPr>
        <w:t xml:space="preserve"> </w:t>
      </w:r>
      <w:hyperlink r:id="rId21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22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3F5" w:rsidRDefault="002D13F5" w:rsidP="008062EB">
      <w:r>
        <w:separator/>
      </w:r>
    </w:p>
  </w:endnote>
  <w:endnote w:type="continuationSeparator" w:id="0">
    <w:p w:rsidR="002D13F5" w:rsidRDefault="002D13F5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3F5" w:rsidRDefault="002D13F5" w:rsidP="008062EB">
      <w:r>
        <w:separator/>
      </w:r>
    </w:p>
  </w:footnote>
  <w:footnote w:type="continuationSeparator" w:id="0">
    <w:p w:rsidR="002D13F5" w:rsidRDefault="002D13F5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6D184C">
      <w:rPr>
        <w:rFonts w:hint="eastAsia"/>
      </w:rPr>
      <w:t xml:space="preserve">2019 </w:t>
    </w:r>
    <w:r w:rsidR="000C5135">
      <w:t>Back to School</w:t>
    </w:r>
    <w:r w:rsidR="006D184C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check mark.png" style="width:14pt;height:14pt;visibility:visible;mso-wrap-style:square" o:bullet="t">
        <v:imagedata r:id="rId1" o:title="check mark"/>
      </v:shape>
    </w:pict>
  </w:numPicBullet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776968"/>
    <w:multiLevelType w:val="hybridMultilevel"/>
    <w:tmpl w:val="00DE8844"/>
    <w:lvl w:ilvl="0" w:tplc="2D14A3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1067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F8A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1C23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819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9AFA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D24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86E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3A1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536D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1109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9C0"/>
    <w:rsid w:val="002C3DF2"/>
    <w:rsid w:val="002C453F"/>
    <w:rsid w:val="002C56C9"/>
    <w:rsid w:val="002C595D"/>
    <w:rsid w:val="002C7171"/>
    <w:rsid w:val="002C7631"/>
    <w:rsid w:val="002C7829"/>
    <w:rsid w:val="002D0E42"/>
    <w:rsid w:val="002D13F5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C57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B94"/>
    <w:rsid w:val="00482CAE"/>
    <w:rsid w:val="00483603"/>
    <w:rsid w:val="00484C00"/>
    <w:rsid w:val="004864A4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0576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6C1D"/>
    <w:rsid w:val="00566D5C"/>
    <w:rsid w:val="00570117"/>
    <w:rsid w:val="0057051B"/>
    <w:rsid w:val="005709A5"/>
    <w:rsid w:val="00570A61"/>
    <w:rsid w:val="00572564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184C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04E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103"/>
    <w:rsid w:val="007E26EE"/>
    <w:rsid w:val="007E2E99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0A3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4960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5FA"/>
    <w:rsid w:val="00AA65A1"/>
    <w:rsid w:val="00AA6EBF"/>
    <w:rsid w:val="00AB0029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4DF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486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3983"/>
    <w:rsid w:val="00F04F00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8C1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4D0"/>
    <w:rsid w:val="00FA0C7C"/>
    <w:rsid w:val="00FA3869"/>
    <w:rsid w:val="00FA3EF0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B846691"/>
  <w15:docId w15:val="{99A0F486-A62D-4C47-9A71-9CEA817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20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  <w:style w:type="character" w:customStyle="1" w:styleId="10">
    <w:name w:val="标题 1 字符"/>
    <w:basedOn w:val="a0"/>
    <w:link w:val="1"/>
    <w:uiPriority w:val="9"/>
    <w:rsid w:val="008320A3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der.shareit.com/cart/add?vendorid=200282003&amp;PRODUCT%5b300915759" TargetMode="External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hyperlink" Target="https://www.videoconverterfactory.com/back-to-schoo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otojet.com/windows/buy-collage-maker.html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secure.2checkout.com/order/checkout.php?PRODS=4711215&amp;QTY=1&amp;CART=1&amp;CARD=2&amp;SHORT_FORM=1&amp;COUPON=PACK-HDRI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hyperlink" Target="http://www.pearlmountainsoft.com/download/fotojet_collage_maker.exe" TargetMode="External"/><Relationship Id="rId19" Type="http://schemas.openxmlformats.org/officeDocument/2006/relationships/hyperlink" Target="https://secure.2checkout.com/order/checkout.php?PRODS=4610441&amp;QTY=1&amp;CART=1&amp;CARD=2&amp;SHORT_FORM=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image" Target="media/image3.png"/><Relationship Id="rId22" Type="http://schemas.openxmlformats.org/officeDocument/2006/relationships/hyperlink" Target="mailto:giveaway@videoconverterfactor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95A5CC-851C-48AE-AC0B-F4FEA46F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10</cp:revision>
  <cp:lastPrinted>2016-06-02T11:14:00Z</cp:lastPrinted>
  <dcterms:created xsi:type="dcterms:W3CDTF">2019-08-27T07:07:00Z</dcterms:created>
  <dcterms:modified xsi:type="dcterms:W3CDTF">2019-08-28T04:12:00Z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